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91F83" w14:textId="77777777" w:rsidR="00EA20FC" w:rsidRPr="00EA20FC" w:rsidRDefault="00EA20FC" w:rsidP="00EA20FC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 xml:space="preserve">8. </w:t>
      </w:r>
      <w:proofErr w:type="spellStart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>Білім</w:t>
      </w:r>
      <w:proofErr w:type="spellEnd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>алушылардың</w:t>
      </w:r>
      <w:proofErr w:type="spellEnd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>білім</w:t>
      </w:r>
      <w:proofErr w:type="spellEnd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>сапасы</w:t>
      </w:r>
      <w:proofErr w:type="spellEnd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>мониторингінің</w:t>
      </w:r>
      <w:proofErr w:type="spellEnd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36"/>
          <w:szCs w:val="36"/>
          <w:lang w:eastAsia="ru-RU"/>
        </w:rPr>
        <w:t>қорытындылары</w:t>
      </w:r>
      <w:proofErr w:type="spellEnd"/>
    </w:p>
    <w:p w14:paraId="708AD295" w14:textId="1B8805EA" w:rsidR="00EA20FC" w:rsidRPr="00EA20FC" w:rsidRDefault="00EA20FC" w:rsidP="00EA20FC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Қаракөл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ауылының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>Н</w:t>
      </w:r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ОББМ» КММ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бойынша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2025–2026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оқу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жылындағы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білім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алушылардың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білім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сапасы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мониторингінің</w:t>
      </w:r>
      <w:proofErr w:type="spellEnd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7"/>
          <w:szCs w:val="27"/>
          <w:lang w:eastAsia="ru-RU"/>
        </w:rPr>
        <w:t>қорытындылары</w:t>
      </w:r>
      <w:proofErr w:type="spellEnd"/>
    </w:p>
    <w:p w14:paraId="3B6A8BE8" w14:textId="06A5DC36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сапасының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мониторингі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жылы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бойы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ағымдағы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қалыптастырушы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жиынтық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бағалау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нәтижелері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тоқсан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қорытындылары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әкімшілік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жұмыстары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жетістіктерін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талдау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негізінде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жүргізілді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01860A2B" w14:textId="77777777" w:rsidR="00EA20FC" w:rsidRPr="00EA20FC" w:rsidRDefault="00EA20FC" w:rsidP="00EA20FC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Нәтижелердің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сипаттамасы</w:t>
      </w:r>
      <w:proofErr w:type="spellEnd"/>
    </w:p>
    <w:p w14:paraId="64ADF1D6" w14:textId="451352B2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EA20FC">
        <w:rPr>
          <w:rFonts w:eastAsia="Times New Roman" w:cs="Times New Roman"/>
          <w:sz w:val="24"/>
          <w:szCs w:val="24"/>
          <w:lang w:eastAsia="ru-RU"/>
        </w:rPr>
        <w:t xml:space="preserve">Мониторинг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қорытындысы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мектептегі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үдерісі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мемлекеттік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жалпыға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міндетті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стандарттарының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талаптарына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сәйкес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ұйымдастырылғаны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анықталды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бағдарламалары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толық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көлемде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орындалды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күнтізбелік-тақырыптық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жоспарлау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бекітілген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сабақ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кестесіне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сәйкес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іске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асырылды.Оқу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жылының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аяғында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2–9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сыныптар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аралығындағы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алушылар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контингенті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18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оқушыны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құрады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1-сыныпта 2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оқушы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Оның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ішінде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:</w:t>
      </w:r>
    </w:p>
    <w:p w14:paraId="6C937543" w14:textId="3E389203" w:rsidR="00EA20FC" w:rsidRPr="00EA20FC" w:rsidRDefault="00EA20FC" w:rsidP="00EA20F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Үздіктер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– 3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оқушы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458EBA5B" w14:textId="554354A2" w:rsidR="00EA20FC" w:rsidRPr="00EA20FC" w:rsidRDefault="00EA20FC" w:rsidP="00EA20F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EA20FC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Жақсы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үздік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бағаға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оқитындар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– 15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оқушы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;</w:t>
      </w:r>
    </w:p>
    <w:p w14:paraId="227BF78B" w14:textId="3C1F3C84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Жалпы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үлгерім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– 100%,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– 83,3%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құрады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.</w:t>
      </w:r>
    </w:p>
    <w:p w14:paraId="53284FF9" w14:textId="59258685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EA20FC">
        <w:rPr>
          <w:rFonts w:eastAsia="Times New Roman" w:cs="Times New Roman"/>
          <w:sz w:val="24"/>
          <w:szCs w:val="24"/>
          <w:lang w:eastAsia="ru-RU"/>
        </w:rPr>
        <w:t xml:space="preserve">Мониторинг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нәтижелерін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салыстырмалы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талдау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өткен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жылымен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салыстырғанда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сапасының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тұрақты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динамикасын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көрсетті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сапасының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5%-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артты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4C90D91A" w14:textId="77777777" w:rsidR="00EA20FC" w:rsidRPr="00EA20FC" w:rsidRDefault="00EA20FC" w:rsidP="00EA20FC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беру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деңгейлері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нәтижелерді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талдау</w:t>
      </w:r>
      <w:proofErr w:type="spellEnd"/>
    </w:p>
    <w:p w14:paraId="6BE58585" w14:textId="77777777" w:rsidR="00EA20FC" w:rsidRPr="00EA20FC" w:rsidRDefault="00EA20FC" w:rsidP="00EA20FC">
      <w:pPr>
        <w:spacing w:before="100" w:beforeAutospacing="1" w:after="100" w:afterAutospacing="1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proofErr w:type="spellStart"/>
      <w:r w:rsidRPr="00EA20FC">
        <w:rPr>
          <w:rFonts w:eastAsia="Times New Roman" w:cs="Times New Roman"/>
          <w:b/>
          <w:bCs/>
          <w:sz w:val="20"/>
          <w:szCs w:val="20"/>
          <w:lang w:eastAsia="ru-RU"/>
        </w:rPr>
        <w:t>Бастауыш</w:t>
      </w:r>
      <w:proofErr w:type="spellEnd"/>
      <w:r w:rsidRPr="00EA20FC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0"/>
          <w:szCs w:val="20"/>
          <w:lang w:eastAsia="ru-RU"/>
        </w:rPr>
        <w:t>мектеп</w:t>
      </w:r>
      <w:proofErr w:type="spellEnd"/>
    </w:p>
    <w:p w14:paraId="3ED762CE" w14:textId="02E68F9F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Бастауыш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сынып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оқушыларының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сапасына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жасалған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мониторинг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бағдарламалық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материалды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игерудің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жоғары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деңгейін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көрсетті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6F8C6B7E" w14:textId="0E5116DA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Ең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жоғары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нәтижелер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келесі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пәндер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байқалды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: </w:t>
      </w:r>
    </w:p>
    <w:p w14:paraId="434FCC77" w14:textId="6E7B3462" w:rsidR="00EA20FC" w:rsidRPr="00EA20FC" w:rsidRDefault="00EA20FC" w:rsidP="00EA20F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Әдебиеттік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7B133BF7" w14:textId="0B040DE8" w:rsidR="00EA20FC" w:rsidRPr="00EA20FC" w:rsidRDefault="00EA20FC" w:rsidP="00EA20F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Қазақ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тілі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424DCE62" w14:textId="2EC7C2EB" w:rsidR="00EA20FC" w:rsidRPr="00EA20FC" w:rsidRDefault="00EA20FC" w:rsidP="00EA20F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val="kk-KZ" w:eastAsia="ru-RU"/>
        </w:rPr>
        <w:t>Қазақстан тарихы</w:t>
      </w:r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3AC13952" w14:textId="32A9D327" w:rsidR="00EA20FC" w:rsidRPr="00EA20FC" w:rsidRDefault="00EA20FC" w:rsidP="00EA20FC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Жаратылыстану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DD90EF1" w14:textId="55C55D65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val="kk-KZ" w:eastAsia="ru-RU"/>
        </w:rPr>
        <w:t xml:space="preserve">Білім алушылар базалық оқу дағдыларының қалыптасқанын, ақпаратпен жұмыс істей білуін, білімді практикалық жағдайларда қолдануға арналған тапсырмаларды орындай алатынын көрсетіп отыр. </w:t>
      </w:r>
    </w:p>
    <w:p w14:paraId="46DAA73E" w14:textId="22C9ABF3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val="kk-KZ" w:eastAsia="ru-RU"/>
        </w:rPr>
        <w:t xml:space="preserve">Нәтижелерге келесі факторлар оң әсерін тигізді: </w:t>
      </w:r>
    </w:p>
    <w:p w14:paraId="63A11284" w14:textId="1B4ECFB4" w:rsidR="00EA20FC" w:rsidRPr="00EA20FC" w:rsidRDefault="00EA20FC" w:rsidP="00EA20FC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Оқытудың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белсенді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әдістерін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қолдану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61D7A375" w14:textId="746C6F64" w:rsidR="00EA20FC" w:rsidRPr="00EA20FC" w:rsidRDefault="00EA20FC" w:rsidP="00EA20FC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Ата-аналармен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жүйелі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жұмыс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жүргізу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.</w:t>
      </w:r>
    </w:p>
    <w:p w14:paraId="28A6A329" w14:textId="77777777" w:rsidR="00EA20FC" w:rsidRPr="00EA20FC" w:rsidRDefault="00EA20FC" w:rsidP="00EA20FC">
      <w:pPr>
        <w:spacing w:before="100" w:beforeAutospacing="1" w:after="100" w:afterAutospacing="1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proofErr w:type="spellStart"/>
      <w:r w:rsidRPr="00EA20FC">
        <w:rPr>
          <w:rFonts w:eastAsia="Times New Roman" w:cs="Times New Roman"/>
          <w:b/>
          <w:bCs/>
          <w:sz w:val="20"/>
          <w:szCs w:val="20"/>
          <w:lang w:eastAsia="ru-RU"/>
        </w:rPr>
        <w:lastRenderedPageBreak/>
        <w:t>Негізгі</w:t>
      </w:r>
      <w:proofErr w:type="spellEnd"/>
      <w:r w:rsidRPr="00EA20FC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0"/>
          <w:szCs w:val="20"/>
          <w:lang w:eastAsia="ru-RU"/>
        </w:rPr>
        <w:t>мектеп</w:t>
      </w:r>
      <w:proofErr w:type="spellEnd"/>
    </w:p>
    <w:p w14:paraId="4E891AA5" w14:textId="29D2E8EF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eastAsia="ru-RU"/>
        </w:rPr>
        <w:t xml:space="preserve">5–9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сыныптардағы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мониторинг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нәтижелері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бағдарламаларының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жеткілікті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деңгейде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игерілгенін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айғақтайды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.</w:t>
      </w:r>
    </w:p>
    <w:p w14:paraId="53581CE1" w14:textId="74CBCBB2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val="kk-KZ" w:eastAsia="ru-RU"/>
        </w:rPr>
        <w:t>Білім сапасының жоғары көрсеткіштері келесі пәндерде байқалады:</w:t>
      </w:r>
    </w:p>
    <w:p w14:paraId="470B95D0" w14:textId="0C852F5B" w:rsidR="00EA20FC" w:rsidRPr="00EA20FC" w:rsidRDefault="00EA20FC" w:rsidP="00EA20FC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Қазақстан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тарихы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;</w:t>
      </w:r>
    </w:p>
    <w:p w14:paraId="05F36C6F" w14:textId="3A322B62" w:rsidR="00EA20FC" w:rsidRPr="00EA20FC" w:rsidRDefault="00EA20FC" w:rsidP="00EA20FC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val="kk-KZ" w:eastAsia="ru-RU"/>
        </w:rPr>
        <w:t xml:space="preserve">Қазақ тілі мен қазақ әдебиеті; </w:t>
      </w:r>
    </w:p>
    <w:p w14:paraId="477269F4" w14:textId="48961558" w:rsidR="00EA20FC" w:rsidRPr="00EA20FC" w:rsidRDefault="00EA20FC" w:rsidP="00EA20FC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Орыс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тілі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әдебиеті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;</w:t>
      </w:r>
    </w:p>
    <w:p w14:paraId="39563149" w14:textId="75A7FBB8" w:rsidR="00EA20FC" w:rsidRPr="00EA20FC" w:rsidRDefault="00EA20FC" w:rsidP="00EA20FC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Ағылшын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тілі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3221243F" w14:textId="1184A91D" w:rsidR="00EA20FC" w:rsidRPr="00EA20FC" w:rsidRDefault="00EA20FC" w:rsidP="00EA20FC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EA20FC">
        <w:rPr>
          <w:rFonts w:eastAsia="Times New Roman" w:cs="Times New Roman"/>
          <w:sz w:val="24"/>
          <w:szCs w:val="24"/>
          <w:lang w:eastAsia="ru-RU"/>
        </w:rPr>
        <w:t xml:space="preserve">Биология. </w:t>
      </w:r>
    </w:p>
    <w:p w14:paraId="71C84C60" w14:textId="3EE51EED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val="kk-KZ" w:eastAsia="ru-RU"/>
        </w:rPr>
        <w:t>Сонымен қатар, математика, физика және химия пәндерінен кейбір қиындықтар анықталды. Оның негізгі себептері</w:t>
      </w:r>
    </w:p>
    <w:p w14:paraId="6EE0B656" w14:textId="5B56FC7F" w:rsidR="00EA20FC" w:rsidRPr="00EA20FC" w:rsidRDefault="00EA20FC" w:rsidP="00EA20FC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val="kk-KZ" w:eastAsia="ru-RU"/>
        </w:rPr>
        <w:t xml:space="preserve">Жекелеген білім алушылардың оқу уәждемесінің (мотивациясының) жеткіліксіз деңгейі; </w:t>
      </w:r>
    </w:p>
    <w:p w14:paraId="0A9C9D3C" w14:textId="22AAA5AC" w:rsidR="00EA20FC" w:rsidRPr="00EA20FC" w:rsidRDefault="00EA20FC" w:rsidP="00EA20FC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Зерделенетін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материалдың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күрделілігі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43D0ED93" w14:textId="3AD0F2FC" w:rsidR="00EA20FC" w:rsidRPr="00EA20FC" w:rsidRDefault="00EA20FC" w:rsidP="00EA20FC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sz w:val="24"/>
          <w:szCs w:val="24"/>
          <w:lang w:val="kk-KZ" w:eastAsia="ru-RU"/>
        </w:rPr>
        <w:t xml:space="preserve">Өз бетінше жұмыс істеу дағдыларының жеткілікті қалыптаспауы. </w:t>
      </w:r>
    </w:p>
    <w:p w14:paraId="4136F153" w14:textId="77777777" w:rsidR="00EA20FC" w:rsidRPr="00EA20FC" w:rsidRDefault="00EA20FC" w:rsidP="00EA20FC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b/>
          <w:bCs/>
          <w:sz w:val="24"/>
          <w:szCs w:val="24"/>
          <w:lang w:val="kk-KZ" w:eastAsia="ru-RU"/>
        </w:rPr>
        <w:t>Пәндер бойынша білім сапасын талдау</w:t>
      </w:r>
    </w:p>
    <w:p w14:paraId="48459490" w14:textId="0073BA78" w:rsidR="00EA20FC" w:rsidRPr="00EA20FC" w:rsidRDefault="00EA20FC" w:rsidP="00EA20F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ІІ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жартыжылдықтағы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тексеру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жұмыстарының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қорытындысы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"/>
        <w:gridCol w:w="1817"/>
        <w:gridCol w:w="1473"/>
        <w:gridCol w:w="1829"/>
        <w:gridCol w:w="477"/>
        <w:gridCol w:w="477"/>
        <w:gridCol w:w="543"/>
        <w:gridCol w:w="728"/>
        <w:gridCol w:w="1079"/>
      </w:tblGrid>
      <w:tr w:rsidR="00EA20FC" w:rsidRPr="00EA20FC" w14:paraId="26E1444E" w14:textId="77777777" w:rsidTr="00EA20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6146D5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Сынып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E73026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Пән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2EE252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Жазғандар</w:t>
            </w:r>
            <w:proofErr w:type="spellEnd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0" w:type="auto"/>
            <w:vAlign w:val="center"/>
            <w:hideMark/>
          </w:tcPr>
          <w:p w14:paraId="6FAD2653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Проценттік</w:t>
            </w:r>
            <w:proofErr w:type="spellEnd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мазмұны</w:t>
            </w:r>
            <w:proofErr w:type="spellEnd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0" w:type="auto"/>
            <w:vAlign w:val="center"/>
            <w:hideMark/>
          </w:tcPr>
          <w:p w14:paraId="60A42361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EE295E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2B5A88E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E102C45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Сапа %</w:t>
            </w:r>
          </w:p>
        </w:tc>
        <w:tc>
          <w:tcPr>
            <w:tcW w:w="0" w:type="auto"/>
            <w:vAlign w:val="center"/>
            <w:hideMark/>
          </w:tcPr>
          <w:p w14:paraId="4D7F475B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Үлгерім</w:t>
            </w:r>
            <w:proofErr w:type="spellEnd"/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EA20FC" w:rsidRPr="00EA20FC" w14:paraId="6A84BA14" w14:textId="77777777" w:rsidTr="00EA20FC">
        <w:trPr>
          <w:trHeight w:val="504"/>
          <w:tblCellSpacing w:w="15" w:type="dxa"/>
        </w:trPr>
        <w:tc>
          <w:tcPr>
            <w:tcW w:w="0" w:type="auto"/>
            <w:vAlign w:val="center"/>
            <w:hideMark/>
          </w:tcPr>
          <w:p w14:paraId="2B061A70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430F3B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02495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3C529C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0-39</w:t>
            </w:r>
          </w:p>
        </w:tc>
        <w:tc>
          <w:tcPr>
            <w:tcW w:w="0" w:type="auto"/>
            <w:vAlign w:val="center"/>
            <w:hideMark/>
          </w:tcPr>
          <w:p w14:paraId="7DDFE16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40-63</w:t>
            </w:r>
          </w:p>
        </w:tc>
        <w:tc>
          <w:tcPr>
            <w:tcW w:w="0" w:type="auto"/>
            <w:vAlign w:val="center"/>
            <w:hideMark/>
          </w:tcPr>
          <w:p w14:paraId="10D7E64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64-84</w:t>
            </w:r>
          </w:p>
        </w:tc>
        <w:tc>
          <w:tcPr>
            <w:tcW w:w="0" w:type="auto"/>
            <w:vAlign w:val="center"/>
            <w:hideMark/>
          </w:tcPr>
          <w:p w14:paraId="45AAA10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85-100</w:t>
            </w:r>
          </w:p>
        </w:tc>
        <w:tc>
          <w:tcPr>
            <w:tcW w:w="0" w:type="auto"/>
            <w:vAlign w:val="center"/>
            <w:hideMark/>
          </w:tcPr>
          <w:p w14:paraId="3DF0D5A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41130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A20FC" w:rsidRPr="00EA20FC" w14:paraId="3125A116" w14:textId="77777777" w:rsidTr="00EA20FC">
        <w:trPr>
          <w:trHeight w:val="36"/>
          <w:tblCellSpacing w:w="15" w:type="dxa"/>
        </w:trPr>
        <w:tc>
          <w:tcPr>
            <w:tcW w:w="0" w:type="auto"/>
            <w:vAlign w:val="center"/>
          </w:tcPr>
          <w:p w14:paraId="15F1876C" w14:textId="77777777" w:rsidR="00EA20FC" w:rsidRPr="00EA20FC" w:rsidRDefault="00EA20FC" w:rsidP="00EA20F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DE4E9A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1E4F7C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80238A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845253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FB1435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E7209D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7F0931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3488BB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A20FC" w:rsidRPr="00EA20FC" w14:paraId="5B3B10F7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E381B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2F4D56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vAlign w:val="center"/>
            <w:hideMark/>
          </w:tcPr>
          <w:p w14:paraId="75AC7F0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9313D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66DEA5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1C4CCF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5F8487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100FF8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E57D96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2754C9D6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06AC7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126DA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тілі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056A2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7C5FC6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171225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C3FF19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C23593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21568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3101A64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05AB7417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CFF1A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7593F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Әдебиеттік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оқу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BB3D5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2CB95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3FCF728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468C3A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22618F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A98598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21B05B4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6A7D727E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1450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9124A5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Жаратылыстану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BA4D1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F2D07C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D9070F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94B014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D7C240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E7F25B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7ED5C89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3947838A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E2E9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6EBA2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тілі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6E9A10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D3381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11B030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44FDA0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66BA75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AFE9C6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14C3DED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522E65D1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E24E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2A1DE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vAlign w:val="center"/>
            <w:hideMark/>
          </w:tcPr>
          <w:p w14:paraId="31CA60B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BEE1E7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9143D2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87A232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0A2AAC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B7DEBC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08CA410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71E5B85F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4D17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8E4106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Ағылшын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тілі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56214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3475CD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33C05DF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5E2CF9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42801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737C63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21BD2FF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338ECA1E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DF03B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A9DFF8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Орыс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тілі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60066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E17D2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58AE05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BCD32A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A1D5B0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33B03E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A106F6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5FBE4A3C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CA98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2F381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тарихы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88202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C46BDD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0EEBE4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20647F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604967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90D401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6C60FC5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67FB145F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32C08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010E7F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Ағылшын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тілі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A0B2C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6F8066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41BD7B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B2F906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AC2873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3CB439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47ECF18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10C477EB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49672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078A4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0" w:type="auto"/>
            <w:vAlign w:val="center"/>
            <w:hideMark/>
          </w:tcPr>
          <w:p w14:paraId="614FAAD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59E20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3B41244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D19635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204557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B4EDEA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7BC0067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2D9F52C6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93BE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ABAE17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0" w:type="auto"/>
            <w:vAlign w:val="center"/>
            <w:hideMark/>
          </w:tcPr>
          <w:p w14:paraId="0E69151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05B9C7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58DDA5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DFE317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BBC97B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D15407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1357E2A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08190165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7468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79A7A2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тарихы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4CBF0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48298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66D372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6E954E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6A8F7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330F6E0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71FCBE2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2ACFDD22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573DF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7F0B7A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0" w:type="auto"/>
            <w:vAlign w:val="center"/>
            <w:hideMark/>
          </w:tcPr>
          <w:p w14:paraId="58C308E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D38F0A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C7486F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3D698A5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4ED0DB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532E9D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6D427D5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11958AB9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3298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0E3C36F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Ағылшын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тілі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16952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864BBB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B81CD9E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DBA0F8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F25B7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AB277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A15CE3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692936D4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F7942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4FB77C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0" w:type="auto"/>
            <w:vAlign w:val="center"/>
            <w:hideMark/>
          </w:tcPr>
          <w:p w14:paraId="5E2FF94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7B9BD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E159E82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E6EA531" w14:textId="5A3A40A5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5C3F29C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3F322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14:paraId="5873AFB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EA20FC" w:rsidRPr="00EA20FC" w14:paraId="50BED80E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294F0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CAEFC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тарихы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5E875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7A8505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04DF30D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971F23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66268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0E1279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28B8B32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79AA0942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7383F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99EC9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Дүниежүзі</w:t>
            </w:r>
            <w:proofErr w:type="spellEnd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тарихы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15A17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DF1DF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48CF26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E3D492A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02CBCF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F5AB229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571CBF4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20FC" w:rsidRPr="00EA20FC" w14:paraId="7E968EA4" w14:textId="77777777" w:rsidTr="00EA2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21CF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8E1077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0" w:type="auto"/>
            <w:vAlign w:val="center"/>
            <w:hideMark/>
          </w:tcPr>
          <w:p w14:paraId="111A6BD1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A6E873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7304E1B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33142D8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DE1490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9C7A5B6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14:paraId="2B2D294F" w14:textId="77777777" w:rsidR="00EA20FC" w:rsidRPr="00EA20FC" w:rsidRDefault="00EA20FC" w:rsidP="00EA20F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20FC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91ECA70" w14:textId="484F3CE0" w:rsidR="00EA20FC" w:rsidRPr="006D545A" w:rsidRDefault="00EA20FC" w:rsidP="00EA20FC">
      <w:pPr>
        <w:spacing w:after="0"/>
        <w:rPr>
          <w:rFonts w:eastAsia="Times New Roman" w:cs="Times New Roman"/>
          <w:sz w:val="24"/>
          <w:szCs w:val="24"/>
          <w:lang w:val="kk-KZ" w:eastAsia="ru-RU"/>
        </w:rPr>
      </w:pPr>
    </w:p>
    <w:p w14:paraId="7D48E474" w14:textId="77777777" w:rsidR="00EA20FC" w:rsidRPr="006D545A" w:rsidRDefault="00EA20FC" w:rsidP="00EA20FC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b/>
          <w:bCs/>
          <w:sz w:val="24"/>
          <w:szCs w:val="24"/>
          <w:lang w:val="kk-KZ" w:eastAsia="ru-RU"/>
        </w:rPr>
        <w:t>Әртүрлі санаттағы білім алушылармен жұмысты талдау</w:t>
      </w:r>
    </w:p>
    <w:p w14:paraId="4280BCD1" w14:textId="79C3F4CE" w:rsidR="00EA20FC" w:rsidRPr="006D545A" w:rsidRDefault="00EA20FC" w:rsidP="006D545A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жылы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бойы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төмен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көрсеткіштері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алушылармен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жүйелі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жұмыс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жүргізілді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Келесі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іс-шаралар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ұйымдастырылды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>:</w:t>
      </w:r>
    </w:p>
    <w:p w14:paraId="0DCAF3A3" w14:textId="75EFA7C3" w:rsidR="00EA20FC" w:rsidRPr="006D545A" w:rsidRDefault="00EA20FC" w:rsidP="006D545A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EA20FC">
        <w:rPr>
          <w:rFonts w:eastAsia="Times New Roman" w:cs="Times New Roman"/>
          <w:sz w:val="24"/>
          <w:szCs w:val="24"/>
          <w:lang w:eastAsia="ru-RU"/>
        </w:rPr>
        <w:t xml:space="preserve">Жеке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консультациялар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73A1E642" w14:textId="221AC075" w:rsidR="00EA20FC" w:rsidRPr="006D545A" w:rsidRDefault="00EA20FC" w:rsidP="006D545A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Қосымша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сабақтар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43F71725" w14:textId="2276EDE7" w:rsidR="00EA20FC" w:rsidRPr="006D545A" w:rsidRDefault="00EA20FC" w:rsidP="006D545A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Жеке білім беру бағыттары бойынша жұмыс; </w:t>
      </w:r>
    </w:p>
    <w:p w14:paraId="20415EFE" w14:textId="5B5AD613" w:rsidR="00EA20FC" w:rsidRPr="006D545A" w:rsidRDefault="00EA20FC" w:rsidP="006D545A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Ата-аналармен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өзара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іс-қимыл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3D78FA18" w14:textId="00A5BB5F" w:rsidR="00EA20FC" w:rsidRPr="006D545A" w:rsidRDefault="00EA20FC" w:rsidP="006D545A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Жүргізілген жұмыстардың нәтижесінде білім алушылардың бір бөлігі өз көрсеткіштерін жақсартып, білімдеріндегі бар олқылықтарды жойды. </w:t>
      </w:r>
    </w:p>
    <w:p w14:paraId="7BE66FFF" w14:textId="52FB4229" w:rsidR="00EA20FC" w:rsidRPr="006D545A" w:rsidRDefault="00EA20FC" w:rsidP="006D545A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Дарынды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балаларды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қолдауға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ерекше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назар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аударылды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Мектеп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оқушылары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пәндік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олимпиадаларға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конкурстарға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зияткерлік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жарыстар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ғылыми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жобаларға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қатысып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жоғары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дайындық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деңгейін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көрсетті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52638917" w14:textId="77777777" w:rsidR="00EA20FC" w:rsidRPr="00EA20FC" w:rsidRDefault="00EA20FC" w:rsidP="00EA20FC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Проблемалық</w:t>
      </w:r>
      <w:proofErr w:type="spellEnd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мәселелер</w:t>
      </w:r>
      <w:proofErr w:type="spellEnd"/>
    </w:p>
    <w:p w14:paraId="3E6B3EA6" w14:textId="1D5F8A8A" w:rsidR="00EA20FC" w:rsidRPr="006D545A" w:rsidRDefault="00EA20FC" w:rsidP="006D545A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динамикаға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қарамастан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, мониторинг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барысында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келесі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мәселелер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анықталды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: </w:t>
      </w:r>
    </w:p>
    <w:p w14:paraId="7F713EBC" w14:textId="23829F53" w:rsidR="00EA20FC" w:rsidRPr="006D545A" w:rsidRDefault="00EA20FC" w:rsidP="006D545A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Жекелеген білім алушылардың оқу уәждемесінің жеткіліксіздігі; </w:t>
      </w:r>
    </w:p>
    <w:p w14:paraId="01D3EFAF" w14:textId="304473E8" w:rsidR="00EA20FC" w:rsidRPr="006D545A" w:rsidRDefault="00EA20FC" w:rsidP="006D545A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Жаратылыстану-математика циклі пәндері бойынша базалық білімде олқылықтардың болуы; </w:t>
      </w:r>
    </w:p>
    <w:p w14:paraId="7565F979" w14:textId="454C0B3E" w:rsidR="00EA20FC" w:rsidRPr="006D545A" w:rsidRDefault="00EA20FC" w:rsidP="006D545A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Білім алушылардың бір бөлігінде оқу, математикалық және жаратылыстану-ғылыми сауаттылық деңгейінің жеткіліксіздігі; </w:t>
      </w:r>
    </w:p>
    <w:p w14:paraId="51E38B2D" w14:textId="4456FBC3" w:rsidR="00EA20FC" w:rsidRPr="006D545A" w:rsidRDefault="00EA20FC" w:rsidP="006D545A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Кейбір оқушыларда өз бетінше оқу қызметі дағдыларының қалыптаспауы. </w:t>
      </w:r>
    </w:p>
    <w:p w14:paraId="215F0F79" w14:textId="77777777" w:rsidR="00EA20FC" w:rsidRPr="00EA20FC" w:rsidRDefault="00EA20FC" w:rsidP="00EA20FC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Қорытындылар</w:t>
      </w:r>
      <w:proofErr w:type="spellEnd"/>
    </w:p>
    <w:p w14:paraId="1C1796D3" w14:textId="244B166C" w:rsidR="00EA20FC" w:rsidRPr="006D545A" w:rsidRDefault="00EA20FC" w:rsidP="006D545A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жеткілікті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деңгейде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оң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динамикаға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0FC">
        <w:rPr>
          <w:rFonts w:eastAsia="Times New Roman" w:cs="Times New Roman"/>
          <w:sz w:val="24"/>
          <w:szCs w:val="24"/>
          <w:lang w:eastAsia="ru-RU"/>
        </w:rPr>
        <w:t>ие</w:t>
      </w:r>
      <w:proofErr w:type="spellEnd"/>
      <w:r w:rsidRPr="00EA20FC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493E5E0" w14:textId="55BA2B04" w:rsidR="00EA20FC" w:rsidRPr="006D545A" w:rsidRDefault="00EA20FC" w:rsidP="006D545A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>Оқу бағдарламалары толық көлемде орындалды.</w:t>
      </w:r>
    </w:p>
    <w:p w14:paraId="7789FC19" w14:textId="602D68CC" w:rsidR="00EA20FC" w:rsidRPr="006D545A" w:rsidRDefault="00EA20FC" w:rsidP="006D545A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Білім алушылардың көпшілігі білім беру бағдарламаларының мазмұнын сәтті игеруде. </w:t>
      </w:r>
    </w:p>
    <w:p w14:paraId="26FECE7A" w14:textId="7FB15053" w:rsidR="00EA20FC" w:rsidRPr="006D545A" w:rsidRDefault="00EA20FC" w:rsidP="006D545A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val="kk-KZ" w:eastAsia="ru-RU"/>
        </w:rPr>
      </w:pPr>
      <w:proofErr w:type="spellStart"/>
      <w:r w:rsidRPr="00EA20FC">
        <w:rPr>
          <w:rFonts w:eastAsia="Times New Roman" w:cs="Times New Roman"/>
          <w:b/>
          <w:bCs/>
          <w:sz w:val="24"/>
          <w:szCs w:val="24"/>
          <w:lang w:eastAsia="ru-RU"/>
        </w:rPr>
        <w:t>Ұсынымдар</w:t>
      </w:r>
      <w:proofErr w:type="spellEnd"/>
    </w:p>
    <w:p w14:paraId="1843F218" w14:textId="77777777" w:rsidR="00EA20FC" w:rsidRPr="006D545A" w:rsidRDefault="00EA20FC" w:rsidP="00EA20FC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Білім алушылардың білім сапасын арттыру бойынша жүйелі жұмысты жалғастыру. </w:t>
      </w:r>
    </w:p>
    <w:p w14:paraId="01AB390C" w14:textId="0B3745C3" w:rsidR="00EA20FC" w:rsidRPr="006D545A" w:rsidRDefault="00EA20FC" w:rsidP="006D545A">
      <w:pPr>
        <w:spacing w:beforeAutospacing="1" w:after="0" w:afterAutospacing="1"/>
        <w:rPr>
          <w:rFonts w:eastAsia="Times New Roman" w:cs="Times New Roman"/>
          <w:sz w:val="24"/>
          <w:szCs w:val="24"/>
          <w:lang w:val="kk-KZ" w:eastAsia="ru-RU"/>
        </w:rPr>
      </w:pPr>
    </w:p>
    <w:p w14:paraId="5406BBFA" w14:textId="45B0D4BB" w:rsidR="00EA20FC" w:rsidRPr="006D545A" w:rsidRDefault="00EA20FC" w:rsidP="006D545A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lastRenderedPageBreak/>
        <w:t xml:space="preserve">Қауіп-қатер тобындағы білім алушыларды жеке сүйемелдеуді күшейту. </w:t>
      </w:r>
    </w:p>
    <w:p w14:paraId="6E7C1BD6" w14:textId="5A4D815D" w:rsidR="00EA20FC" w:rsidRPr="006D545A" w:rsidRDefault="00EA20FC" w:rsidP="006D545A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Функционалдық сауаттылықты дамыту бойынша жұмысты жетілдіру. </w:t>
      </w:r>
    </w:p>
    <w:p w14:paraId="2B26A753" w14:textId="5803CEA2" w:rsidR="00EA20FC" w:rsidRPr="006D545A" w:rsidRDefault="00EA20FC" w:rsidP="006D545A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Жаратылыстану-математика циклі пәндерін оқытудың тиімділігін арттыру. </w:t>
      </w:r>
    </w:p>
    <w:p w14:paraId="3486CC5B" w14:textId="6CBED7EB" w:rsidR="00EA20FC" w:rsidRPr="006D545A" w:rsidRDefault="00EA20FC" w:rsidP="006D545A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Балалардың оқу уәждемесі мен үлгерімі мәселелері бойынша ата-аналармен жұмысты жандандыру. </w:t>
      </w:r>
    </w:p>
    <w:p w14:paraId="325A94C7" w14:textId="77777777" w:rsidR="00EA20FC" w:rsidRPr="006D545A" w:rsidRDefault="00EA20FC" w:rsidP="00EA20FC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kk-KZ" w:eastAsia="ru-RU"/>
        </w:rPr>
      </w:pPr>
      <w:r w:rsidRPr="006D545A">
        <w:rPr>
          <w:rFonts w:eastAsia="Times New Roman" w:cs="Times New Roman"/>
          <w:sz w:val="24"/>
          <w:szCs w:val="24"/>
          <w:lang w:val="kk-KZ" w:eastAsia="ru-RU"/>
        </w:rPr>
        <w:t xml:space="preserve">Білім берудің барлық деңгейлерінде білім жетістіктерінің мониторингін және білім сапасы динамикасын талдауды жалғастыру. </w:t>
      </w:r>
    </w:p>
    <w:p w14:paraId="580A6857" w14:textId="1FCD637D" w:rsidR="00EA20FC" w:rsidRPr="006D545A" w:rsidRDefault="00EA20FC" w:rsidP="006D545A">
      <w:pPr>
        <w:spacing w:beforeAutospacing="1" w:after="0" w:afterAutospacing="1"/>
        <w:ind w:left="360"/>
        <w:rPr>
          <w:rFonts w:eastAsia="Times New Roman" w:cs="Times New Roman"/>
          <w:sz w:val="24"/>
          <w:szCs w:val="24"/>
          <w:lang w:val="kk-KZ" w:eastAsia="ru-RU"/>
        </w:rPr>
      </w:pPr>
    </w:p>
    <w:p w14:paraId="5143F927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C1865"/>
    <w:multiLevelType w:val="multilevel"/>
    <w:tmpl w:val="2FB2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53E9B"/>
    <w:multiLevelType w:val="multilevel"/>
    <w:tmpl w:val="0806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43810"/>
    <w:multiLevelType w:val="multilevel"/>
    <w:tmpl w:val="08BA1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57478"/>
    <w:multiLevelType w:val="multilevel"/>
    <w:tmpl w:val="FBD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543F01"/>
    <w:multiLevelType w:val="multilevel"/>
    <w:tmpl w:val="9F1EE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0A2BEF"/>
    <w:multiLevelType w:val="multilevel"/>
    <w:tmpl w:val="604A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7340D3"/>
    <w:multiLevelType w:val="multilevel"/>
    <w:tmpl w:val="4B42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B5718C"/>
    <w:multiLevelType w:val="multilevel"/>
    <w:tmpl w:val="CA6A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A276E"/>
    <w:multiLevelType w:val="multilevel"/>
    <w:tmpl w:val="BB600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0242696">
    <w:abstractNumId w:val="0"/>
  </w:num>
  <w:num w:numId="2" w16cid:durableId="1858736697">
    <w:abstractNumId w:val="5"/>
  </w:num>
  <w:num w:numId="3" w16cid:durableId="1679772752">
    <w:abstractNumId w:val="4"/>
  </w:num>
  <w:num w:numId="4" w16cid:durableId="894051515">
    <w:abstractNumId w:val="8"/>
  </w:num>
  <w:num w:numId="5" w16cid:durableId="1349451850">
    <w:abstractNumId w:val="6"/>
  </w:num>
  <w:num w:numId="6" w16cid:durableId="1445075162">
    <w:abstractNumId w:val="3"/>
  </w:num>
  <w:num w:numId="7" w16cid:durableId="1462570985">
    <w:abstractNumId w:val="1"/>
  </w:num>
  <w:num w:numId="8" w16cid:durableId="852498045">
    <w:abstractNumId w:val="2"/>
  </w:num>
  <w:num w:numId="9" w16cid:durableId="7456891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E19"/>
    <w:rsid w:val="00134363"/>
    <w:rsid w:val="006C0B77"/>
    <w:rsid w:val="006D545A"/>
    <w:rsid w:val="008242FF"/>
    <w:rsid w:val="00870751"/>
    <w:rsid w:val="00922C48"/>
    <w:rsid w:val="00B915B7"/>
    <w:rsid w:val="00B97E19"/>
    <w:rsid w:val="00EA20FC"/>
    <w:rsid w:val="00EA59DF"/>
    <w:rsid w:val="00EE4070"/>
    <w:rsid w:val="00F12C76"/>
    <w:rsid w:val="00F7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E20F"/>
  <w15:chartTrackingRefBased/>
  <w15:docId w15:val="{C25B1700-566C-4CAA-A8C6-7F064E20C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97E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7E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7E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7E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7E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7E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7E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7E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7E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7E1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7E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7E1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7E1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7E1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97E1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97E1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97E1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97E1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97E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7E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7E1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7E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7E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7E1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97E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97E1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7E1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97E1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97E1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 Тулегенов</dc:creator>
  <cp:keywords/>
  <dc:description/>
  <cp:lastModifiedBy>Амир Тулегенов</cp:lastModifiedBy>
  <cp:revision>3</cp:revision>
  <dcterms:created xsi:type="dcterms:W3CDTF">2026-06-08T20:28:00Z</dcterms:created>
  <dcterms:modified xsi:type="dcterms:W3CDTF">2026-06-08T20:40:00Z</dcterms:modified>
</cp:coreProperties>
</file>